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8A5" w:rsidRPr="006B48A5" w:rsidRDefault="006B48A5" w:rsidP="006B48A5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B48A5">
        <w:rPr>
          <w:rFonts w:ascii="Times New Roman" w:eastAsia="Times New Roman" w:hAnsi="Times New Roman" w:cs="Times New Roman"/>
          <w:b/>
          <w:u w:val="single"/>
        </w:rPr>
        <w:t>SURAT PERMOHONAN PELUNASAN</w:t>
      </w:r>
    </w:p>
    <w:p w:rsidR="006B48A5" w:rsidRDefault="006B48A5" w:rsidP="006B48A5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Yth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PT. Bank Tabungan Negara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Kantor – </w:t>
      </w:r>
      <w:proofErr w:type="spellStart"/>
      <w:r>
        <w:rPr>
          <w:rFonts w:ascii="Times New Roman" w:eastAsia="Times New Roman" w:hAnsi="Times New Roman" w:cs="Times New Roman"/>
        </w:rPr>
        <w:t>Cabang</w:t>
      </w:r>
      <w:proofErr w:type="spellEnd"/>
      <w:r>
        <w:rPr>
          <w:rFonts w:ascii="Times New Roman" w:eastAsia="Times New Roman" w:hAnsi="Times New Roman" w:cs="Times New Roman"/>
        </w:rPr>
        <w:t>. ……………..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Saya Yang </w:t>
      </w:r>
      <w:proofErr w:type="spellStart"/>
      <w:r>
        <w:rPr>
          <w:rFonts w:ascii="Times New Roman" w:eastAsia="Times New Roman" w:hAnsi="Times New Roman" w:cs="Times New Roman"/>
        </w:rPr>
        <w:t>bertanda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dibawah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</w:rPr>
        <w:t>Rekening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Sisa</w:t>
      </w:r>
      <w:proofErr w:type="spellEnd"/>
      <w:r>
        <w:rPr>
          <w:rFonts w:ascii="Times New Roman" w:eastAsia="Times New Roman" w:hAnsi="Times New Roman" w:cs="Times New Roman"/>
        </w:rPr>
        <w:t xml:space="preserve"> O/S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HP yang bias </w:t>
      </w:r>
      <w:proofErr w:type="spellStart"/>
      <w:r>
        <w:rPr>
          <w:rFonts w:ascii="Times New Roman" w:eastAsia="Times New Roman" w:hAnsi="Times New Roman" w:cs="Times New Roman"/>
        </w:rPr>
        <w:t>dihubungi</w:t>
      </w:r>
      <w:proofErr w:type="spellEnd"/>
      <w:r>
        <w:rPr>
          <w:rFonts w:ascii="Times New Roman" w:eastAsia="Times New Roman" w:hAnsi="Times New Roman" w:cs="Times New Roman"/>
        </w:rPr>
        <w:tab/>
        <w:t>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sanggup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membayar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Hutang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di Bank BTN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6B48A5">
        <w:rPr>
          <w:rFonts w:ascii="Times New Roman" w:eastAsia="Times New Roman" w:hAnsi="Times New Roman" w:cs="Times New Roman"/>
          <w:b/>
        </w:rPr>
        <w:t xml:space="preserve">Lunas </w:t>
      </w:r>
      <w:proofErr w:type="spellStart"/>
      <w:r w:rsidRPr="006B48A5">
        <w:rPr>
          <w:rFonts w:ascii="Times New Roman" w:eastAsia="Times New Roman" w:hAnsi="Times New Roman" w:cs="Times New Roman"/>
          <w:b/>
        </w:rPr>
        <w:t>Fasilitas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Rincian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pembayaran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1"/>
        <w:gridCol w:w="720"/>
        <w:gridCol w:w="5329"/>
      </w:tblGrid>
      <w:tr w:rsidR="006B48A5" w:rsidTr="006B48A5">
        <w:tc>
          <w:tcPr>
            <w:tcW w:w="2961" w:type="dxa"/>
          </w:tcPr>
          <w:p w:rsidR="006B48A5" w:rsidRPr="006B48A5" w:rsidRDefault="006B48A5" w:rsidP="006B4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Hutang</w:t>
            </w:r>
            <w:proofErr w:type="spellEnd"/>
          </w:p>
        </w:tc>
        <w:tc>
          <w:tcPr>
            <w:tcW w:w="720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29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48A5" w:rsidTr="006B48A5">
        <w:tc>
          <w:tcPr>
            <w:tcW w:w="2961" w:type="dxa"/>
          </w:tcPr>
          <w:p w:rsidR="006B48A5" w:rsidRPr="006B48A5" w:rsidRDefault="006B48A5" w:rsidP="006B4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Tunggakan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Bunga</w:t>
            </w:r>
            <w:proofErr w:type="spellEnd"/>
          </w:p>
        </w:tc>
        <w:tc>
          <w:tcPr>
            <w:tcW w:w="720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29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48A5" w:rsidTr="006B48A5">
        <w:tc>
          <w:tcPr>
            <w:tcW w:w="2961" w:type="dxa"/>
          </w:tcPr>
          <w:p w:rsidR="006B48A5" w:rsidRDefault="006B48A5" w:rsidP="006B4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Tunggakan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Denda</w:t>
            </w:r>
            <w:proofErr w:type="spellEnd"/>
          </w:p>
        </w:tc>
        <w:tc>
          <w:tcPr>
            <w:tcW w:w="720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29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48A5" w:rsidTr="006B48A5">
        <w:tc>
          <w:tcPr>
            <w:tcW w:w="2961" w:type="dxa"/>
          </w:tcPr>
          <w:p w:rsidR="006B48A5" w:rsidRDefault="006B48A5" w:rsidP="006B48A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Pembayaran</w:t>
            </w:r>
            <w:proofErr w:type="spellEnd"/>
          </w:p>
        </w:tc>
        <w:tc>
          <w:tcPr>
            <w:tcW w:w="720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29" w:type="dxa"/>
          </w:tcPr>
          <w:p w:rsidR="006B48A5" w:rsidRDefault="006B48A5" w:rsidP="006B48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</w:p>
    <w:p w:rsid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Alasan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sanggup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membayar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sebesar</w:t>
      </w:r>
      <w:proofErr w:type="spellEnd"/>
      <w:r>
        <w:rPr>
          <w:rFonts w:ascii="Times New Roman" w:eastAsia="Times New Roman" w:hAnsi="Times New Roman" w:cs="Times New Roman"/>
        </w:rPr>
        <w:t xml:space="preserve"> nominal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dikarenakan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</w:p>
    <w:p w:rsidR="006B48A5" w:rsidRP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-29183</wp:posOffset>
                </wp:positionH>
                <wp:positionV relativeFrom="paragraph">
                  <wp:posOffset>101343</wp:posOffset>
                </wp:positionV>
                <wp:extent cx="5797685" cy="1984443"/>
                <wp:effectExtent l="0" t="0" r="1905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1984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8A5" w:rsidRDefault="006B4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3pt;margin-top:8pt;width:456.5pt;height:1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" fillcolor="white [3201]" strokeweight=".5pt">
                <v:textbox>
                  <w:txbxContent>
                    <w:p w:rsidR="006B48A5" w:rsidRDefault="006B48A5"/>
                  </w:txbxContent>
                </v:textbox>
              </v:shape>
            </w:pict>
          </mc:Fallback>
        </mc:AlternateContent>
      </w:r>
    </w:p>
    <w:p w:rsidR="006B48A5" w:rsidRDefault="006B48A5" w:rsidP="006B48A5">
      <w:pPr>
        <w:jc w:val="center"/>
        <w:rPr>
          <w:rFonts w:ascii="Times New Roman" w:eastAsia="Times New Roman" w:hAnsi="Times New Roman" w:cs="Times New Roman"/>
        </w:rPr>
      </w:pPr>
    </w:p>
    <w:p w:rsidR="006B48A5" w:rsidRPr="006B48A5" w:rsidRDefault="006B48A5" w:rsidP="006B48A5">
      <w:pPr>
        <w:jc w:val="both"/>
        <w:rPr>
          <w:rFonts w:ascii="Times New Roman" w:eastAsia="Times New Roman" w:hAnsi="Times New Roman" w:cs="Times New Roman"/>
        </w:rPr>
      </w:pPr>
    </w:p>
    <w:p w:rsidR="007E0524" w:rsidRDefault="006B48A5"/>
    <w:p w:rsidR="006B48A5" w:rsidRDefault="006B48A5"/>
    <w:p w:rsidR="006B48A5" w:rsidRDefault="006B48A5"/>
    <w:p w:rsidR="006B48A5" w:rsidRDefault="006B48A5"/>
    <w:p w:rsidR="006B48A5" w:rsidRDefault="006B48A5"/>
    <w:p w:rsidR="006B48A5" w:rsidRDefault="006B48A5"/>
    <w:p w:rsidR="006B48A5" w:rsidRDefault="006B48A5"/>
    <w:p w:rsidR="006B48A5" w:rsidRDefault="006B48A5"/>
    <w:p w:rsidR="006B48A5" w:rsidRDefault="006B48A5"/>
    <w:p w:rsidR="006B48A5" w:rsidRDefault="006B48A5"/>
    <w:p w:rsidR="006B48A5" w:rsidRDefault="006B48A5" w:rsidP="006B48A5">
      <w:pPr>
        <w:rPr>
          <w:rFonts w:ascii="Times New Roman" w:eastAsia="Times New Roman" w:hAnsi="Times New Roman" w:cs="Times New Roman"/>
        </w:rPr>
      </w:pPr>
      <w:proofErr w:type="spellStart"/>
      <w:r w:rsidRPr="006B48A5">
        <w:rPr>
          <w:rFonts w:ascii="Times New Roman" w:eastAsia="Times New Roman" w:hAnsi="Times New Roman" w:cs="Times New Roman"/>
        </w:rPr>
        <w:t>Demikian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permohonan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ini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saya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sampaikan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B48A5">
        <w:rPr>
          <w:rFonts w:ascii="Times New Roman" w:eastAsia="Times New Roman" w:hAnsi="Times New Roman" w:cs="Times New Roman"/>
        </w:rPr>
        <w:t>Jika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Permohonan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saya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mendapat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persetujuan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dari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pihak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Bank BTN, yang </w:t>
      </w:r>
      <w:proofErr w:type="spellStart"/>
      <w:r w:rsidRPr="006B48A5">
        <w:rPr>
          <w:rFonts w:ascii="Times New Roman" w:eastAsia="Times New Roman" w:hAnsi="Times New Roman" w:cs="Times New Roman"/>
        </w:rPr>
        <w:t>diketahui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oleh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PT. </w:t>
      </w:r>
      <w:proofErr w:type="spellStart"/>
      <w:r w:rsidRPr="006B48A5">
        <w:rPr>
          <w:rFonts w:ascii="Times New Roman" w:eastAsia="Times New Roman" w:hAnsi="Times New Roman" w:cs="Times New Roman"/>
        </w:rPr>
        <w:t>Noesantara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Gardapati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6B48A5">
        <w:rPr>
          <w:rFonts w:ascii="Times New Roman" w:eastAsia="Times New Roman" w:hAnsi="Times New Roman" w:cs="Times New Roman"/>
        </w:rPr>
        <w:t>Sebagai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Pihak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Ketiga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Bank BTN) </w:t>
      </w:r>
      <w:proofErr w:type="spellStart"/>
      <w:r w:rsidRPr="006B48A5">
        <w:rPr>
          <w:rFonts w:ascii="Times New Roman" w:eastAsia="Times New Roman" w:hAnsi="Times New Roman" w:cs="Times New Roman"/>
        </w:rPr>
        <w:t>Pembayaran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akan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saya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Setorkan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Pada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Tanggal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….</w:t>
      </w:r>
      <w:r w:rsidRPr="006B48A5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……</w:t>
      </w:r>
      <w:r w:rsidRPr="006B48A5">
        <w:rPr>
          <w:rFonts w:ascii="Times New Roman" w:eastAsia="Times New Roman" w:hAnsi="Times New Roman" w:cs="Times New Roman"/>
        </w:rPr>
        <w:t xml:space="preserve"> /............. </w:t>
      </w:r>
    </w:p>
    <w:p w:rsidR="006B48A5" w:rsidRDefault="006B48A5" w:rsidP="006B48A5">
      <w:pPr>
        <w:rPr>
          <w:rFonts w:ascii="Times New Roman" w:eastAsia="Times New Roman" w:hAnsi="Times New Roman" w:cs="Times New Roman"/>
        </w:rPr>
      </w:pPr>
    </w:p>
    <w:p w:rsidR="006B48A5" w:rsidRPr="006B48A5" w:rsidRDefault="006B48A5" w:rsidP="006B48A5">
      <w:pPr>
        <w:rPr>
          <w:rFonts w:ascii="Times New Roman" w:eastAsia="Times New Roman" w:hAnsi="Times New Roman" w:cs="Times New Roman"/>
        </w:rPr>
      </w:pPr>
      <w:proofErr w:type="spellStart"/>
      <w:r w:rsidRPr="006B48A5">
        <w:rPr>
          <w:rFonts w:ascii="Times New Roman" w:eastAsia="Times New Roman" w:hAnsi="Times New Roman" w:cs="Times New Roman"/>
        </w:rPr>
        <w:t>Demikian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Permohonan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saya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B48A5">
        <w:rPr>
          <w:rFonts w:ascii="Times New Roman" w:eastAsia="Times New Roman" w:hAnsi="Times New Roman" w:cs="Times New Roman"/>
        </w:rPr>
        <w:t>atas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Persetujuannya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saya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ucapkan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terima</w:t>
      </w:r>
      <w:proofErr w:type="spellEnd"/>
      <w:r w:rsidRPr="006B48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B48A5">
        <w:rPr>
          <w:rFonts w:ascii="Times New Roman" w:eastAsia="Times New Roman" w:hAnsi="Times New Roman" w:cs="Times New Roman"/>
        </w:rPr>
        <w:t>kasih</w:t>
      </w:r>
      <w:proofErr w:type="spellEnd"/>
      <w:r w:rsidRPr="006B48A5">
        <w:rPr>
          <w:rFonts w:ascii="Times New Roman" w:eastAsia="Times New Roman" w:hAnsi="Times New Roman" w:cs="Times New Roman"/>
        </w:rPr>
        <w:t>.</w:t>
      </w:r>
    </w:p>
    <w:p w:rsidR="006B48A5" w:rsidRDefault="006B48A5">
      <w:r>
        <w:tab/>
      </w:r>
    </w:p>
    <w:p w:rsidR="006B48A5" w:rsidRDefault="006B48A5" w:rsidP="006B48A5">
      <w:pPr>
        <w:jc w:val="right"/>
      </w:pPr>
      <w:r>
        <w:t>………………….,………………………</w:t>
      </w:r>
    </w:p>
    <w:p w:rsidR="006B48A5" w:rsidRDefault="006B48A5"/>
    <w:p w:rsidR="006B48A5" w:rsidRDefault="006B48A5"/>
    <w:p w:rsidR="006B48A5" w:rsidRDefault="006B48A5"/>
    <w:p w:rsidR="006B48A5" w:rsidRDefault="006B48A5"/>
    <w:p w:rsidR="006B48A5" w:rsidRDefault="006B48A5" w:rsidP="006B48A5">
      <w:pPr>
        <w:jc w:val="right"/>
      </w:pPr>
      <w:r>
        <w:t>(_______________________)</w:t>
      </w:r>
    </w:p>
    <w:p w:rsidR="006B48A5" w:rsidRDefault="006B48A5" w:rsidP="006B48A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Debitur</w:t>
      </w:r>
      <w:proofErr w:type="spellEnd"/>
      <w:r>
        <w:t xml:space="preserve"> / </w:t>
      </w:r>
      <w:proofErr w:type="spellStart"/>
      <w:r>
        <w:t>Pemohon</w:t>
      </w:r>
      <w:proofErr w:type="spellEnd"/>
    </w:p>
    <w:sectPr w:rsidR="006B48A5" w:rsidSect="0006104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A7CBD"/>
    <w:multiLevelType w:val="hybridMultilevel"/>
    <w:tmpl w:val="BBECD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12C10"/>
    <w:multiLevelType w:val="hybridMultilevel"/>
    <w:tmpl w:val="9FF4EA68"/>
    <w:lvl w:ilvl="0" w:tplc="4A1804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5"/>
    <w:rsid w:val="0006104D"/>
    <w:rsid w:val="006B48A5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303B8"/>
  <w15:chartTrackingRefBased/>
  <w15:docId w15:val="{DD3F8639-8452-2847-8393-F4E463E9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8A5"/>
    <w:pPr>
      <w:ind w:left="720"/>
      <w:contextualSpacing/>
    </w:pPr>
  </w:style>
  <w:style w:type="table" w:styleId="TableGrid">
    <w:name w:val="Table Grid"/>
    <w:basedOn w:val="TableNormal"/>
    <w:uiPriority w:val="39"/>
    <w:rsid w:val="006B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2020-05-26T05:09:00Z</dcterms:created>
  <dcterms:modified xsi:type="dcterms:W3CDTF">2020-05-26T05:18:00Z</dcterms:modified>
</cp:coreProperties>
</file>